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C0A4DE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РЕПУБЛИКА СРБИЈА</w:t>
      </w:r>
    </w:p>
    <w:p w14:paraId="5D81B363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Основна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</w:rPr>
        <w:t>школа</w:t>
      </w:r>
      <w:proofErr w:type="spellEnd"/>
    </w:p>
    <w:p w14:paraId="53CBB587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„</w:t>
      </w:r>
      <w:proofErr w:type="spellStart"/>
      <w:r w:rsidRPr="00F97C19">
        <w:rPr>
          <w:rFonts w:ascii="Times New Roman" w:hAnsi="Times New Roman" w:cs="Times New Roman"/>
          <w:b/>
        </w:rPr>
        <w:t>Стеван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Pr="00F97C19">
        <w:rPr>
          <w:rFonts w:ascii="Times New Roman" w:hAnsi="Times New Roman" w:cs="Times New Roman"/>
          <w:b/>
        </w:rPr>
        <w:t>Чоловић</w:t>
      </w:r>
      <w:proofErr w:type="spellEnd"/>
      <w:r w:rsidRPr="00F97C19">
        <w:rPr>
          <w:rFonts w:ascii="Times New Roman" w:hAnsi="Times New Roman" w:cs="Times New Roman"/>
          <w:b/>
        </w:rPr>
        <w:t>“</w:t>
      </w:r>
      <w:proofErr w:type="gramEnd"/>
    </w:p>
    <w:p w14:paraId="48FFF0B5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 xml:space="preserve">31230 </w:t>
      </w:r>
      <w:proofErr w:type="spellStart"/>
      <w:r w:rsidRPr="00F97C19">
        <w:rPr>
          <w:rFonts w:ascii="Times New Roman" w:hAnsi="Times New Roman" w:cs="Times New Roman"/>
          <w:b/>
        </w:rPr>
        <w:t>Ариље</w:t>
      </w:r>
      <w:proofErr w:type="spellEnd"/>
    </w:p>
    <w:p w14:paraId="1DC2227A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Браће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</w:rPr>
        <w:t>Михаиловић</w:t>
      </w:r>
      <w:proofErr w:type="spellEnd"/>
      <w:r w:rsidRPr="00F97C19">
        <w:rPr>
          <w:rFonts w:ascii="Times New Roman" w:hAnsi="Times New Roman" w:cs="Times New Roman"/>
          <w:b/>
        </w:rPr>
        <w:t xml:space="preserve"> 8</w:t>
      </w:r>
    </w:p>
    <w:p w14:paraId="3BB16A2D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ПИБ 100785856</w:t>
      </w:r>
    </w:p>
    <w:p w14:paraId="2043219B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МБ 07216912</w:t>
      </w:r>
    </w:p>
    <w:p w14:paraId="4A6D084E" w14:textId="730EF784" w:rsidR="00B30CD8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Тел</w:t>
      </w:r>
      <w:proofErr w:type="spellEnd"/>
      <w:r w:rsidRPr="00F97C19">
        <w:rPr>
          <w:rFonts w:ascii="Times New Roman" w:hAnsi="Times New Roman" w:cs="Times New Roman"/>
          <w:b/>
        </w:rPr>
        <w:t xml:space="preserve"> 031/ </w:t>
      </w:r>
      <w:r w:rsidR="007A60C6">
        <w:rPr>
          <w:rFonts w:ascii="Times New Roman" w:hAnsi="Times New Roman" w:cs="Times New Roman"/>
          <w:b/>
          <w:lang w:val="sr-Cyrl-RS"/>
        </w:rPr>
        <w:t>3</w:t>
      </w:r>
      <w:r w:rsidRPr="00F97C19">
        <w:rPr>
          <w:rFonts w:ascii="Times New Roman" w:hAnsi="Times New Roman" w:cs="Times New Roman"/>
          <w:b/>
        </w:rPr>
        <w:t>891 953</w:t>
      </w:r>
    </w:p>
    <w:p w14:paraId="5280E8E4" w14:textId="77777777" w:rsidR="00C51A99" w:rsidRPr="00C51A99" w:rsidRDefault="00C51A99" w:rsidP="00B30CD8">
      <w:pPr>
        <w:spacing w:after="0" w:line="240" w:lineRule="auto"/>
        <w:rPr>
          <w:rFonts w:ascii="Times New Roman" w:hAnsi="Times New Roman" w:cs="Times New Roman"/>
          <w:b/>
          <w:lang w:val="sr-Cyrl-RS"/>
        </w:rPr>
      </w:pPr>
    </w:p>
    <w:p w14:paraId="53E47FBC" w14:textId="77777777" w:rsidR="00B30CD8" w:rsidRPr="00F97C19" w:rsidRDefault="00B30CD8" w:rsidP="00B30C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7C19">
        <w:rPr>
          <w:rFonts w:ascii="Times New Roman" w:hAnsi="Times New Roman" w:cs="Times New Roman"/>
          <w:b/>
          <w:sz w:val="28"/>
          <w:szCs w:val="28"/>
        </w:rPr>
        <w:t>ОПШТИНСКА УПРАВА</w:t>
      </w:r>
    </w:p>
    <w:p w14:paraId="0005429E" w14:textId="792AFA02" w:rsidR="00B30CD8" w:rsidRPr="00F97C19" w:rsidRDefault="00B30CD8" w:rsidP="00B30C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F97C19">
        <w:rPr>
          <w:rFonts w:ascii="Times New Roman" w:hAnsi="Times New Roman" w:cs="Times New Roman"/>
          <w:b/>
          <w:sz w:val="28"/>
          <w:szCs w:val="28"/>
        </w:rPr>
        <w:t>Служба</w:t>
      </w:r>
      <w:proofErr w:type="spellEnd"/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за</w:t>
      </w:r>
      <w:proofErr w:type="spellEnd"/>
      <w:proofErr w:type="gramEnd"/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буџетско</w:t>
      </w:r>
      <w:proofErr w:type="spellEnd"/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рачуноводство</w:t>
      </w:r>
      <w:proofErr w:type="spellEnd"/>
    </w:p>
    <w:p w14:paraId="64D9496A" w14:textId="1A316F5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7C19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9A22F6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proofErr w:type="spellStart"/>
      <w:proofErr w:type="gramStart"/>
      <w:r w:rsidR="009A22F6">
        <w:rPr>
          <w:rFonts w:ascii="Times New Roman" w:hAnsi="Times New Roman" w:cs="Times New Roman"/>
          <w:b/>
          <w:sz w:val="28"/>
          <w:szCs w:val="28"/>
        </w:rPr>
        <w:t>Образложење</w:t>
      </w:r>
      <w:proofErr w:type="spellEnd"/>
      <w:r w:rsidR="009A22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22F6">
        <w:rPr>
          <w:rFonts w:ascii="Times New Roman" w:hAnsi="Times New Roman" w:cs="Times New Roman"/>
          <w:b/>
          <w:sz w:val="28"/>
          <w:szCs w:val="28"/>
          <w:lang w:val="sr-Cyrl-RS"/>
        </w:rPr>
        <w:t>измене</w:t>
      </w:r>
      <w:proofErr w:type="gram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финансијског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плана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за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7927F1">
        <w:rPr>
          <w:rFonts w:ascii="Times New Roman" w:hAnsi="Times New Roman" w:cs="Times New Roman"/>
          <w:b/>
          <w:sz w:val="28"/>
          <w:szCs w:val="28"/>
          <w:lang w:val="sr-Cyrl-RS"/>
        </w:rPr>
        <w:t>25</w:t>
      </w:r>
      <w:r w:rsidRPr="00F97C19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годину</w:t>
      </w:r>
      <w:proofErr w:type="spellEnd"/>
    </w:p>
    <w:p w14:paraId="72B85670" w14:textId="2069DD2C" w:rsidR="00B74625" w:rsidRDefault="00B74625" w:rsidP="00B30CD8">
      <w:pPr>
        <w:spacing w:after="0" w:line="240" w:lineRule="auto"/>
        <w:rPr>
          <w:rFonts w:ascii="Times New Roman" w:hAnsi="Times New Roman" w:cs="Times New Roman"/>
        </w:rPr>
      </w:pPr>
    </w:p>
    <w:p w14:paraId="5DD9003D" w14:textId="3204AD62" w:rsidR="0082512E" w:rsidRPr="00934B2B" w:rsidRDefault="00960C9D" w:rsidP="00B7462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934B2B">
        <w:rPr>
          <w:rFonts w:ascii="Times New Roman" w:hAnsi="Times New Roman" w:cs="Times New Roman"/>
          <w:b/>
          <w:i/>
          <w:u w:val="single"/>
          <w:lang w:val="sr-Cyrl-RS"/>
        </w:rPr>
        <w:t>Измена финансијског плана врши се у оквиру одобреног буџета</w:t>
      </w:r>
      <w:r w:rsidR="004F48D2" w:rsidRPr="00934B2B">
        <w:rPr>
          <w:rFonts w:ascii="Times New Roman" w:hAnsi="Times New Roman" w:cs="Times New Roman"/>
          <w:b/>
          <w:i/>
          <w:u w:val="single"/>
          <w:lang w:val="sr-Cyrl-RS"/>
        </w:rPr>
        <w:t>.</w:t>
      </w:r>
      <w:r w:rsidR="007927F1">
        <w:rPr>
          <w:rFonts w:ascii="Times New Roman" w:hAnsi="Times New Roman" w:cs="Times New Roman"/>
          <w:b/>
          <w:i/>
          <w:u w:val="single"/>
          <w:lang w:val="sr-Cyrl-RS"/>
        </w:rPr>
        <w:t xml:space="preserve"> Највећи део иземена</w:t>
      </w:r>
      <w:bookmarkStart w:id="0" w:name="_GoBack"/>
      <w:bookmarkEnd w:id="0"/>
      <w:r w:rsidR="007927F1">
        <w:rPr>
          <w:rFonts w:ascii="Times New Roman" w:hAnsi="Times New Roman" w:cs="Times New Roman"/>
          <w:b/>
          <w:i/>
          <w:u w:val="single"/>
          <w:lang w:val="sr-Cyrl-RS"/>
        </w:rPr>
        <w:t xml:space="preserve"> се односи на позиције које се одобравањем апропријаца и предлогом фин.плана не слажу тј.одобрено је мање средстава.</w:t>
      </w:r>
    </w:p>
    <w:p w14:paraId="49ED2D20" w14:textId="1FD25AE7" w:rsidR="005867B8" w:rsidRPr="001C472E" w:rsidRDefault="005867B8" w:rsidP="00BC742A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0"/>
        <w:gridCol w:w="1371"/>
        <w:gridCol w:w="1873"/>
        <w:gridCol w:w="1425"/>
        <w:gridCol w:w="1879"/>
      </w:tblGrid>
      <w:tr w:rsidR="00934B2B" w:rsidRPr="004A3C32" w14:paraId="5881EBCD" w14:textId="77777777" w:rsidTr="007927F1">
        <w:tc>
          <w:tcPr>
            <w:tcW w:w="2740" w:type="dxa"/>
          </w:tcPr>
          <w:p w14:paraId="68EB1094" w14:textId="64E2E0EB" w:rsidR="008267B2" w:rsidRPr="004A3C32" w:rsidRDefault="00B74625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Са конта</w:t>
            </w:r>
          </w:p>
        </w:tc>
        <w:tc>
          <w:tcPr>
            <w:tcW w:w="1371" w:type="dxa"/>
          </w:tcPr>
          <w:p w14:paraId="1CE7F79A" w14:textId="77777777" w:rsidR="008267B2" w:rsidRPr="004A3C32" w:rsidRDefault="008267B2">
            <w:pPr>
              <w:rPr>
                <w:rFonts w:ascii="Times New Roman" w:hAnsi="Times New Roman" w:cs="Times New Roman"/>
                <w:lang w:val="sr-Cyrl-RS"/>
              </w:rPr>
            </w:pPr>
            <w:r w:rsidRPr="004A3C32">
              <w:rPr>
                <w:rFonts w:ascii="Times New Roman" w:hAnsi="Times New Roman" w:cs="Times New Roman"/>
                <w:lang w:val="sr-Cyrl-RS"/>
              </w:rPr>
              <w:t>Износ</w:t>
            </w:r>
          </w:p>
        </w:tc>
        <w:tc>
          <w:tcPr>
            <w:tcW w:w="1873" w:type="dxa"/>
          </w:tcPr>
          <w:p w14:paraId="0A128FC3" w14:textId="0BCF2182" w:rsidR="008267B2" w:rsidRPr="004A3C32" w:rsidRDefault="00B74625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На конто</w:t>
            </w:r>
          </w:p>
        </w:tc>
        <w:tc>
          <w:tcPr>
            <w:tcW w:w="1425" w:type="dxa"/>
          </w:tcPr>
          <w:p w14:paraId="0521E3E4" w14:textId="77777777" w:rsidR="008267B2" w:rsidRPr="004A3C32" w:rsidRDefault="008267B2">
            <w:pPr>
              <w:rPr>
                <w:rFonts w:ascii="Times New Roman" w:hAnsi="Times New Roman" w:cs="Times New Roman"/>
                <w:lang w:val="sr-Cyrl-RS"/>
              </w:rPr>
            </w:pPr>
            <w:r w:rsidRPr="004A3C32">
              <w:rPr>
                <w:rFonts w:ascii="Times New Roman" w:hAnsi="Times New Roman" w:cs="Times New Roman"/>
                <w:lang w:val="sr-Cyrl-RS"/>
              </w:rPr>
              <w:t>Износ</w:t>
            </w:r>
          </w:p>
        </w:tc>
        <w:tc>
          <w:tcPr>
            <w:tcW w:w="1879" w:type="dxa"/>
            <w:shd w:val="clear" w:color="auto" w:fill="auto"/>
          </w:tcPr>
          <w:p w14:paraId="00305037" w14:textId="65206C1E" w:rsidR="008267B2" w:rsidRPr="004A3C32" w:rsidRDefault="00C51A99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Разлог измена</w:t>
            </w:r>
          </w:p>
        </w:tc>
      </w:tr>
      <w:tr w:rsidR="00934B2B" w:rsidRPr="004A3C32" w14:paraId="7F0DA5AB" w14:textId="77777777" w:rsidTr="007927F1">
        <w:trPr>
          <w:trHeight w:val="795"/>
        </w:trPr>
        <w:tc>
          <w:tcPr>
            <w:tcW w:w="2740" w:type="dxa"/>
          </w:tcPr>
          <w:p w14:paraId="3B331BC4" w14:textId="38B895B0" w:rsidR="00DF1F7D" w:rsidRPr="005213C9" w:rsidRDefault="005213C9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(421225)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32BD0053" w14:textId="04C4E64E" w:rsidR="00DF1F7D" w:rsidRDefault="005213C9" w:rsidP="00EE6F63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1.140.000,00 динара</w:t>
            </w:r>
          </w:p>
        </w:tc>
        <w:tc>
          <w:tcPr>
            <w:tcW w:w="1873" w:type="dxa"/>
          </w:tcPr>
          <w:p w14:paraId="17C24CFE" w14:textId="6614D305" w:rsidR="002F14F8" w:rsidRDefault="005213C9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416100</w:t>
            </w:r>
            <w:r w:rsidR="00445277">
              <w:rPr>
                <w:rFonts w:ascii="Times New Roman" w:hAnsi="Times New Roman" w:cs="Times New Roman"/>
                <w:lang w:val="sr-Cyrl-RS"/>
              </w:rPr>
              <w:t xml:space="preserve"> (416111)</w:t>
            </w:r>
            <w:r>
              <w:rPr>
                <w:rFonts w:ascii="Times New Roman" w:hAnsi="Times New Roman" w:cs="Times New Roman"/>
                <w:lang w:val="sr-Cyrl-RS"/>
              </w:rPr>
              <w:t xml:space="preserve"> – јубиларне награде</w:t>
            </w:r>
          </w:p>
        </w:tc>
        <w:tc>
          <w:tcPr>
            <w:tcW w:w="1425" w:type="dxa"/>
          </w:tcPr>
          <w:p w14:paraId="141061C6" w14:textId="179A7B00" w:rsidR="002F14F8" w:rsidRDefault="005213C9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410.000,00</w:t>
            </w:r>
            <w:r w:rsidR="00117CED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9" w:type="dxa"/>
            <w:shd w:val="clear" w:color="auto" w:fill="auto"/>
          </w:tcPr>
          <w:p w14:paraId="5383B6EE" w14:textId="6EE323B7" w:rsidR="002F14F8" w:rsidRPr="00AF1307" w:rsidRDefault="005213C9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јубиларних награде се увећава из разлога што је у 2024. години дошло двоје радника који остварују право на јубиларну награду</w:t>
            </w:r>
            <w:r w:rsidR="00445277">
              <w:rPr>
                <w:rFonts w:ascii="Times New Roman" w:hAnsi="Times New Roman" w:cs="Times New Roman"/>
                <w:lang w:val="sr-Cyrl-RS"/>
              </w:rPr>
              <w:t>, такође у периоду када се ради предлог фин.плана до тренутка исплате долази до промене у просеку зарада.</w:t>
            </w:r>
          </w:p>
        </w:tc>
      </w:tr>
      <w:tr w:rsidR="00934B2B" w:rsidRPr="004A3C32" w14:paraId="2E89516C" w14:textId="77777777" w:rsidTr="007927F1">
        <w:trPr>
          <w:trHeight w:val="795"/>
        </w:trPr>
        <w:tc>
          <w:tcPr>
            <w:tcW w:w="2740" w:type="dxa"/>
          </w:tcPr>
          <w:p w14:paraId="29FA58C9" w14:textId="107A90AE" w:rsidR="00DF1F7D" w:rsidRPr="00746036" w:rsidRDefault="00445277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(421225)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042CEACB" w14:textId="15CEDA39" w:rsidR="00DF1F7D" w:rsidRPr="00445277" w:rsidRDefault="00445277" w:rsidP="002F14F8">
            <w:pPr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100.000,00 динара</w:t>
            </w:r>
          </w:p>
        </w:tc>
        <w:tc>
          <w:tcPr>
            <w:tcW w:w="1873" w:type="dxa"/>
          </w:tcPr>
          <w:p w14:paraId="4A382412" w14:textId="1C4394F8" w:rsidR="00746036" w:rsidRDefault="00445277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423900 (423911 ) – остале опште услуге</w:t>
            </w:r>
          </w:p>
        </w:tc>
        <w:tc>
          <w:tcPr>
            <w:tcW w:w="1425" w:type="dxa"/>
          </w:tcPr>
          <w:p w14:paraId="66CC9476" w14:textId="4359298F" w:rsidR="00746036" w:rsidRDefault="00445277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100.000,00</w:t>
            </w:r>
            <w:r w:rsidR="00117CED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9" w:type="dxa"/>
            <w:shd w:val="clear" w:color="auto" w:fill="auto"/>
          </w:tcPr>
          <w:p w14:paraId="51686F79" w14:textId="655E8AC9" w:rsidR="00746036" w:rsidRDefault="00445277" w:rsidP="00445277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Позиција осталих општих услуга се увећава због ангажовања и  исплате лица за спровођење јавних набавки. Такође разлог за то је што су у предлогу фин.плана предвиђена одређена средства али министарство је умањило тај износ у ифисупу и такође је </w:t>
            </w:r>
            <w:r>
              <w:rPr>
                <w:rFonts w:ascii="Times New Roman" w:hAnsi="Times New Roman" w:cs="Times New Roman"/>
                <w:lang w:val="sr-Cyrl-RS"/>
              </w:rPr>
              <w:lastRenderedPageBreak/>
              <w:t>услуга ове године скупља.</w:t>
            </w:r>
          </w:p>
        </w:tc>
      </w:tr>
      <w:tr w:rsidR="00934B2B" w:rsidRPr="004A3C32" w14:paraId="0E97AD0A" w14:textId="77777777" w:rsidTr="007927F1">
        <w:trPr>
          <w:trHeight w:val="795"/>
        </w:trPr>
        <w:tc>
          <w:tcPr>
            <w:tcW w:w="2740" w:type="dxa"/>
          </w:tcPr>
          <w:p w14:paraId="413CB5BE" w14:textId="6357E09B" w:rsidR="00DF1F7D" w:rsidRPr="00C44456" w:rsidRDefault="00445277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lastRenderedPageBreak/>
              <w:t xml:space="preserve">421200 (421225)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5114FE82" w14:textId="44538473" w:rsidR="00DF1F7D" w:rsidRDefault="00445277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50.000,00 динара</w:t>
            </w:r>
          </w:p>
        </w:tc>
        <w:tc>
          <w:tcPr>
            <w:tcW w:w="1873" w:type="dxa"/>
          </w:tcPr>
          <w:p w14:paraId="2D749BD1" w14:textId="2DD2341E" w:rsidR="00EE6F63" w:rsidRPr="00117CED" w:rsidRDefault="00117CED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425200 ( 425261 ) – </w:t>
            </w:r>
            <w:r>
              <w:rPr>
                <w:rFonts w:ascii="Times New Roman" w:hAnsi="Times New Roman" w:cs="Times New Roman"/>
                <w:lang w:val="sr-Cyrl-RS"/>
              </w:rPr>
              <w:t>одржавање опреме</w:t>
            </w:r>
          </w:p>
        </w:tc>
        <w:tc>
          <w:tcPr>
            <w:tcW w:w="1425" w:type="dxa"/>
          </w:tcPr>
          <w:p w14:paraId="6D8A6B8D" w14:textId="1EF5ABCD" w:rsidR="00EE6F63" w:rsidRDefault="00117CED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50.000,00 динара</w:t>
            </w:r>
          </w:p>
        </w:tc>
        <w:tc>
          <w:tcPr>
            <w:tcW w:w="1879" w:type="dxa"/>
            <w:shd w:val="clear" w:color="auto" w:fill="auto"/>
          </w:tcPr>
          <w:p w14:paraId="724CFD20" w14:textId="48EDF0A5" w:rsidR="00EE6F63" w:rsidRDefault="00117CED" w:rsidP="00C4445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одржавање опреме се увећава зато је приликом одобравања апропријација Општина одобрила мање средстава него што је школа тражила ( -285.000,00 ) највећи део средстава одлази на одржавање копирке.</w:t>
            </w:r>
          </w:p>
        </w:tc>
      </w:tr>
      <w:tr w:rsidR="00934B2B" w:rsidRPr="004A3C32" w14:paraId="177B4F36" w14:textId="77777777" w:rsidTr="007927F1">
        <w:trPr>
          <w:trHeight w:val="795"/>
        </w:trPr>
        <w:tc>
          <w:tcPr>
            <w:tcW w:w="2740" w:type="dxa"/>
          </w:tcPr>
          <w:p w14:paraId="3787262C" w14:textId="42165F48" w:rsidR="00127913" w:rsidRPr="00127913" w:rsidRDefault="00117CED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(421225)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56D0448B" w14:textId="10C7CA79" w:rsidR="00127913" w:rsidRDefault="00117CED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40.000,00 динара</w:t>
            </w:r>
          </w:p>
        </w:tc>
        <w:tc>
          <w:tcPr>
            <w:tcW w:w="1873" w:type="dxa"/>
          </w:tcPr>
          <w:p w14:paraId="0EE26B2E" w14:textId="3EB73AEA" w:rsidR="00C44456" w:rsidRDefault="00117CED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426100 ( 426131 ) – административни материјал</w:t>
            </w:r>
          </w:p>
        </w:tc>
        <w:tc>
          <w:tcPr>
            <w:tcW w:w="1425" w:type="dxa"/>
          </w:tcPr>
          <w:p w14:paraId="1F367FA8" w14:textId="14302546" w:rsidR="00C44456" w:rsidRDefault="00117CED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40.000,00</w:t>
            </w:r>
          </w:p>
        </w:tc>
        <w:tc>
          <w:tcPr>
            <w:tcW w:w="1879" w:type="dxa"/>
            <w:shd w:val="clear" w:color="auto" w:fill="auto"/>
          </w:tcPr>
          <w:p w14:paraId="6410E328" w14:textId="724919D3" w:rsidR="00C44456" w:rsidRDefault="00117CED" w:rsidP="00C4445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административни материјал се увећава јер је приликом одобравања апропријација Општина одобрила мање средстава него што је Школа тражила, такође рађено је уређење школског дворишта.</w:t>
            </w:r>
          </w:p>
          <w:p w14:paraId="08CC0F80" w14:textId="58698B46" w:rsidR="00153E8D" w:rsidRDefault="00153E8D" w:rsidP="00C4445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934B2B" w:rsidRPr="004A3C32" w14:paraId="34E27661" w14:textId="77777777" w:rsidTr="007927F1">
        <w:trPr>
          <w:trHeight w:val="795"/>
        </w:trPr>
        <w:tc>
          <w:tcPr>
            <w:tcW w:w="2740" w:type="dxa"/>
          </w:tcPr>
          <w:p w14:paraId="5B4D75B4" w14:textId="388B9AFA" w:rsidR="00153E8D" w:rsidRDefault="00117CED" w:rsidP="00117C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(421225)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7CD5EEFB" w14:textId="7727A429" w:rsidR="00117CED" w:rsidRDefault="00117CED" w:rsidP="00117C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340.000,00 динара</w:t>
            </w:r>
          </w:p>
          <w:p w14:paraId="45A95282" w14:textId="5EC54C66" w:rsidR="00153E8D" w:rsidRDefault="00153E8D" w:rsidP="002F14F8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73" w:type="dxa"/>
          </w:tcPr>
          <w:p w14:paraId="0BCF1015" w14:textId="63E2B6B2" w:rsidR="00127913" w:rsidRDefault="00117CED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426600 (426631,426611 ) – материјали за образовање</w:t>
            </w:r>
          </w:p>
        </w:tc>
        <w:tc>
          <w:tcPr>
            <w:tcW w:w="1425" w:type="dxa"/>
          </w:tcPr>
          <w:p w14:paraId="21A8BAB7" w14:textId="786CAD5E" w:rsidR="00127913" w:rsidRDefault="000E5EA4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340.000,00 динара</w:t>
            </w:r>
          </w:p>
        </w:tc>
        <w:tc>
          <w:tcPr>
            <w:tcW w:w="1879" w:type="dxa"/>
            <w:shd w:val="clear" w:color="auto" w:fill="auto"/>
          </w:tcPr>
          <w:p w14:paraId="610FC416" w14:textId="490D9E8E" w:rsidR="00127913" w:rsidRDefault="000E5EA4" w:rsidP="00C4445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материјал за образовање се увећава јер приликом одобравања апропријација Школи је одобрено доста мање средстава него што је тражено</w:t>
            </w:r>
            <w:r w:rsidR="00153E8D">
              <w:rPr>
                <w:rFonts w:ascii="Times New Roman" w:hAnsi="Times New Roman" w:cs="Times New Roman"/>
                <w:lang w:val="sr-Cyrl-RS"/>
              </w:rPr>
              <w:t>.</w:t>
            </w:r>
          </w:p>
        </w:tc>
      </w:tr>
      <w:tr w:rsidR="00934B2B" w:rsidRPr="004A3C32" w14:paraId="10C8A219" w14:textId="77777777" w:rsidTr="007927F1">
        <w:trPr>
          <w:trHeight w:val="795"/>
        </w:trPr>
        <w:tc>
          <w:tcPr>
            <w:tcW w:w="2740" w:type="dxa"/>
          </w:tcPr>
          <w:p w14:paraId="57855D21" w14:textId="7FC9E848" w:rsidR="00153E8D" w:rsidRDefault="000E5EA4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(421225)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  <w:r>
              <w:rPr>
                <w:rFonts w:ascii="Times New Roman" w:hAnsi="Times New Roman" w:cs="Times New Roman"/>
                <w:lang w:val="sr-Cyrl-RS"/>
              </w:rPr>
              <w:t xml:space="preserve"> </w:t>
            </w:r>
          </w:p>
        </w:tc>
        <w:tc>
          <w:tcPr>
            <w:tcW w:w="1371" w:type="dxa"/>
          </w:tcPr>
          <w:p w14:paraId="3252A6F6" w14:textId="5FC7942E" w:rsidR="00E717E7" w:rsidRDefault="000E5EA4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200.000,00 динара</w:t>
            </w:r>
          </w:p>
        </w:tc>
        <w:tc>
          <w:tcPr>
            <w:tcW w:w="1873" w:type="dxa"/>
          </w:tcPr>
          <w:p w14:paraId="27DC06DB" w14:textId="68DF04FE" w:rsidR="00127913" w:rsidRDefault="000E5EA4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512600 (512611) – опрема за образовање </w:t>
            </w:r>
          </w:p>
        </w:tc>
        <w:tc>
          <w:tcPr>
            <w:tcW w:w="1425" w:type="dxa"/>
          </w:tcPr>
          <w:p w14:paraId="3EFFD115" w14:textId="38C88794" w:rsidR="00127913" w:rsidRDefault="000E5EA4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200.000,00 динара</w:t>
            </w:r>
          </w:p>
        </w:tc>
        <w:tc>
          <w:tcPr>
            <w:tcW w:w="1879" w:type="dxa"/>
            <w:shd w:val="clear" w:color="auto" w:fill="auto"/>
          </w:tcPr>
          <w:p w14:paraId="7704DE14" w14:textId="13C0EED0" w:rsidR="00127913" w:rsidRDefault="000E5EA4" w:rsidP="00C4445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Позција опрема за образовање се увећава</w:t>
            </w:r>
            <w:r w:rsidR="007927F1">
              <w:rPr>
                <w:rFonts w:ascii="Times New Roman" w:hAnsi="Times New Roman" w:cs="Times New Roman"/>
                <w:lang w:val="sr-Cyrl-RS"/>
              </w:rPr>
              <w:t xml:space="preserve"> из разлога што је неопходна </w:t>
            </w:r>
            <w:r w:rsidR="007927F1">
              <w:rPr>
                <w:rFonts w:ascii="Times New Roman" w:hAnsi="Times New Roman" w:cs="Times New Roman"/>
                <w:lang w:val="sr-Cyrl-RS"/>
              </w:rPr>
              <w:lastRenderedPageBreak/>
              <w:t>набавка камера за Школу , један део је набављен неопхоно је још неколико камера и читач да би Школа била комплетно покривена.</w:t>
            </w:r>
          </w:p>
        </w:tc>
      </w:tr>
    </w:tbl>
    <w:p w14:paraId="17C6750A" w14:textId="77777777" w:rsidR="00AF6045" w:rsidRDefault="00AF6045" w:rsidP="000016FC">
      <w:pPr>
        <w:rPr>
          <w:rFonts w:ascii="Times New Roman" w:hAnsi="Times New Roman" w:cs="Times New Roman"/>
          <w:lang w:val="sr-Cyrl-RS"/>
        </w:rPr>
      </w:pPr>
    </w:p>
    <w:p w14:paraId="2AA0ED23" w14:textId="4D7057A9" w:rsidR="006830DA" w:rsidRPr="00E76C15" w:rsidRDefault="000B40B5" w:rsidP="000016FC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У Ариљу, </w:t>
      </w:r>
      <w:r w:rsidR="007927F1">
        <w:rPr>
          <w:rFonts w:ascii="Times New Roman" w:hAnsi="Times New Roman" w:cs="Times New Roman"/>
          <w:lang w:val="sr-Cyrl-RS"/>
        </w:rPr>
        <w:t>16.06.2025</w:t>
      </w:r>
      <w:r w:rsidR="00A2752A">
        <w:rPr>
          <w:rFonts w:ascii="Times New Roman" w:hAnsi="Times New Roman" w:cs="Times New Roman"/>
          <w:lang w:val="sr-Cyrl-RS"/>
        </w:rPr>
        <w:t>.</w:t>
      </w:r>
      <w:r w:rsidR="006830DA" w:rsidRPr="00F97C19">
        <w:rPr>
          <w:rFonts w:ascii="Times New Roman" w:hAnsi="Times New Roman" w:cs="Times New Roman"/>
          <w:lang w:val="sr-Cyrl-RS"/>
        </w:rPr>
        <w:t xml:space="preserve"> године</w:t>
      </w:r>
      <w:r w:rsidR="004E1F5E">
        <w:rPr>
          <w:rFonts w:ascii="Times New Roman" w:hAnsi="Times New Roman" w:cs="Times New Roman"/>
          <w:lang w:val="sr-Cyrl-RS"/>
        </w:rPr>
        <w:t xml:space="preserve">                                                          </w:t>
      </w:r>
      <w:r w:rsidR="006E6E98">
        <w:rPr>
          <w:rFonts w:ascii="Times New Roman" w:hAnsi="Times New Roman" w:cs="Times New Roman"/>
          <w:lang w:val="sr-Cyrl-RS"/>
        </w:rPr>
        <w:t xml:space="preserve">  </w:t>
      </w:r>
      <w:r w:rsidR="004E1F5E">
        <w:rPr>
          <w:rFonts w:ascii="Times New Roman" w:hAnsi="Times New Roman" w:cs="Times New Roman"/>
          <w:lang w:val="sr-Cyrl-RS"/>
        </w:rPr>
        <w:t xml:space="preserve">   </w:t>
      </w:r>
      <w:r w:rsidR="00934B2B">
        <w:rPr>
          <w:rFonts w:ascii="Times New Roman" w:hAnsi="Times New Roman" w:cs="Times New Roman"/>
          <w:lang w:val="sr-Cyrl-RS"/>
        </w:rPr>
        <w:t>Д</w:t>
      </w:r>
      <w:r w:rsidR="00E76C15">
        <w:rPr>
          <w:rFonts w:ascii="Times New Roman" w:hAnsi="Times New Roman" w:cs="Times New Roman"/>
          <w:lang w:val="sr-Cyrl-RS"/>
        </w:rPr>
        <w:t>иректор Школе</w:t>
      </w:r>
    </w:p>
    <w:p w14:paraId="5E163CBC" w14:textId="1BEDF84E" w:rsidR="004E1F5E" w:rsidRPr="00F97C19" w:rsidRDefault="004E1F5E" w:rsidP="000016FC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                                                                         </w:t>
      </w:r>
      <w:r w:rsidR="00E0469D">
        <w:rPr>
          <w:rFonts w:ascii="Times New Roman" w:hAnsi="Times New Roman" w:cs="Times New Roman"/>
          <w:lang w:val="sr-Cyrl-RS"/>
        </w:rPr>
        <w:t xml:space="preserve">   </w:t>
      </w:r>
      <w:r w:rsidR="001C472E">
        <w:rPr>
          <w:rFonts w:ascii="Times New Roman" w:hAnsi="Times New Roman" w:cs="Times New Roman"/>
          <w:lang w:val="sr-Cyrl-RS"/>
        </w:rPr>
        <w:t xml:space="preserve">  </w:t>
      </w:r>
      <w:r w:rsidR="00A20F70">
        <w:rPr>
          <w:rFonts w:ascii="Times New Roman" w:hAnsi="Times New Roman" w:cs="Times New Roman"/>
          <w:lang w:val="sr-Cyrl-RS"/>
        </w:rPr>
        <w:t>Љиљана Лазовић</w:t>
      </w:r>
    </w:p>
    <w:p w14:paraId="7AB62B55" w14:textId="77777777" w:rsidR="0016535A" w:rsidRPr="00F97C19" w:rsidRDefault="0016535A" w:rsidP="005465B9">
      <w:pPr>
        <w:ind w:firstLine="709"/>
        <w:rPr>
          <w:rFonts w:ascii="Times New Roman" w:hAnsi="Times New Roman" w:cs="Times New Roman"/>
          <w:lang w:val="sr-Cyrl-RS"/>
        </w:rPr>
      </w:pPr>
    </w:p>
    <w:p w14:paraId="39A950FE" w14:textId="77777777" w:rsidR="004A5CE8" w:rsidRPr="00F97C19" w:rsidRDefault="004A5CE8" w:rsidP="004A5CE8">
      <w:pPr>
        <w:ind w:left="709"/>
        <w:rPr>
          <w:rFonts w:ascii="Times New Roman" w:hAnsi="Times New Roman" w:cs="Times New Roman"/>
          <w:lang w:val="sr-Cyrl-RS"/>
        </w:rPr>
      </w:pPr>
    </w:p>
    <w:p w14:paraId="2F94F684" w14:textId="77777777" w:rsidR="00B30CD8" w:rsidRPr="00F97C19" w:rsidRDefault="00B30CD8">
      <w:pPr>
        <w:rPr>
          <w:rFonts w:ascii="Times New Roman" w:hAnsi="Times New Roman" w:cs="Times New Roman"/>
        </w:rPr>
      </w:pPr>
    </w:p>
    <w:sectPr w:rsidR="00B30CD8" w:rsidRPr="00F97C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76CB2"/>
    <w:multiLevelType w:val="hybridMultilevel"/>
    <w:tmpl w:val="0194D3B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D6A57"/>
    <w:multiLevelType w:val="hybridMultilevel"/>
    <w:tmpl w:val="EE1E94DE"/>
    <w:lvl w:ilvl="0" w:tplc="4EE2826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BE6"/>
    <w:rsid w:val="000016FC"/>
    <w:rsid w:val="00016666"/>
    <w:rsid w:val="00031111"/>
    <w:rsid w:val="00031BA1"/>
    <w:rsid w:val="00041413"/>
    <w:rsid w:val="000533EB"/>
    <w:rsid w:val="00057D08"/>
    <w:rsid w:val="00066A23"/>
    <w:rsid w:val="0007390B"/>
    <w:rsid w:val="000B40B5"/>
    <w:rsid w:val="000C427E"/>
    <w:rsid w:val="000E5EA4"/>
    <w:rsid w:val="000F7BE7"/>
    <w:rsid w:val="00117CED"/>
    <w:rsid w:val="00127913"/>
    <w:rsid w:val="00153E8D"/>
    <w:rsid w:val="00163F6C"/>
    <w:rsid w:val="0016535A"/>
    <w:rsid w:val="001C472E"/>
    <w:rsid w:val="001D26B4"/>
    <w:rsid w:val="001E1999"/>
    <w:rsid w:val="001F50C6"/>
    <w:rsid w:val="001F5313"/>
    <w:rsid w:val="00211F0F"/>
    <w:rsid w:val="00224277"/>
    <w:rsid w:val="0023680D"/>
    <w:rsid w:val="002726E5"/>
    <w:rsid w:val="00297544"/>
    <w:rsid w:val="002A4B3F"/>
    <w:rsid w:val="002B0F90"/>
    <w:rsid w:val="002D43A2"/>
    <w:rsid w:val="002F14F8"/>
    <w:rsid w:val="00333574"/>
    <w:rsid w:val="003B3E34"/>
    <w:rsid w:val="003D26AC"/>
    <w:rsid w:val="0040432D"/>
    <w:rsid w:val="004231E8"/>
    <w:rsid w:val="00442F92"/>
    <w:rsid w:val="00445277"/>
    <w:rsid w:val="00463DC4"/>
    <w:rsid w:val="00481203"/>
    <w:rsid w:val="004A3C32"/>
    <w:rsid w:val="004A5CE8"/>
    <w:rsid w:val="004C429E"/>
    <w:rsid w:val="004E1F5E"/>
    <w:rsid w:val="004E1FCD"/>
    <w:rsid w:val="004F48D2"/>
    <w:rsid w:val="004F5A31"/>
    <w:rsid w:val="005213C9"/>
    <w:rsid w:val="005465B9"/>
    <w:rsid w:val="00547099"/>
    <w:rsid w:val="00547B9C"/>
    <w:rsid w:val="00580DCC"/>
    <w:rsid w:val="00581BE6"/>
    <w:rsid w:val="005867B8"/>
    <w:rsid w:val="006107EA"/>
    <w:rsid w:val="0064613D"/>
    <w:rsid w:val="00647A6C"/>
    <w:rsid w:val="006830DA"/>
    <w:rsid w:val="00691715"/>
    <w:rsid w:val="006C6392"/>
    <w:rsid w:val="006E2CEB"/>
    <w:rsid w:val="006E6E98"/>
    <w:rsid w:val="006F30E5"/>
    <w:rsid w:val="00715220"/>
    <w:rsid w:val="007335DE"/>
    <w:rsid w:val="00734C5F"/>
    <w:rsid w:val="00735E5F"/>
    <w:rsid w:val="0074406B"/>
    <w:rsid w:val="00746036"/>
    <w:rsid w:val="00747532"/>
    <w:rsid w:val="00751010"/>
    <w:rsid w:val="007912E3"/>
    <w:rsid w:val="007927F1"/>
    <w:rsid w:val="00796D2D"/>
    <w:rsid w:val="007A2FD6"/>
    <w:rsid w:val="007A60C6"/>
    <w:rsid w:val="0082512E"/>
    <w:rsid w:val="008267B2"/>
    <w:rsid w:val="00846F4D"/>
    <w:rsid w:val="00854456"/>
    <w:rsid w:val="00873C1D"/>
    <w:rsid w:val="00893DBE"/>
    <w:rsid w:val="00893DE2"/>
    <w:rsid w:val="008B3F18"/>
    <w:rsid w:val="008B70B9"/>
    <w:rsid w:val="008C2E0A"/>
    <w:rsid w:val="008D0E3A"/>
    <w:rsid w:val="008E06BD"/>
    <w:rsid w:val="008E6334"/>
    <w:rsid w:val="00934B2B"/>
    <w:rsid w:val="00960C9D"/>
    <w:rsid w:val="009A22F6"/>
    <w:rsid w:val="009B098E"/>
    <w:rsid w:val="009F2C7D"/>
    <w:rsid w:val="00A10497"/>
    <w:rsid w:val="00A16EE5"/>
    <w:rsid w:val="00A179C7"/>
    <w:rsid w:val="00A17BD3"/>
    <w:rsid w:val="00A20F70"/>
    <w:rsid w:val="00A2752A"/>
    <w:rsid w:val="00A332E0"/>
    <w:rsid w:val="00A624C8"/>
    <w:rsid w:val="00A63626"/>
    <w:rsid w:val="00A7339E"/>
    <w:rsid w:val="00A7361F"/>
    <w:rsid w:val="00AC0934"/>
    <w:rsid w:val="00AD3B73"/>
    <w:rsid w:val="00AF1307"/>
    <w:rsid w:val="00AF436C"/>
    <w:rsid w:val="00AF6045"/>
    <w:rsid w:val="00B10D0C"/>
    <w:rsid w:val="00B22522"/>
    <w:rsid w:val="00B30CD8"/>
    <w:rsid w:val="00B41256"/>
    <w:rsid w:val="00B74625"/>
    <w:rsid w:val="00BC14B7"/>
    <w:rsid w:val="00BC742A"/>
    <w:rsid w:val="00BF048D"/>
    <w:rsid w:val="00BF606B"/>
    <w:rsid w:val="00C02115"/>
    <w:rsid w:val="00C06B10"/>
    <w:rsid w:val="00C34F30"/>
    <w:rsid w:val="00C37761"/>
    <w:rsid w:val="00C44456"/>
    <w:rsid w:val="00C46CC7"/>
    <w:rsid w:val="00C51A99"/>
    <w:rsid w:val="00C81724"/>
    <w:rsid w:val="00C96E82"/>
    <w:rsid w:val="00CB29EC"/>
    <w:rsid w:val="00CC6324"/>
    <w:rsid w:val="00CF2DF0"/>
    <w:rsid w:val="00D03622"/>
    <w:rsid w:val="00D138D3"/>
    <w:rsid w:val="00D17E37"/>
    <w:rsid w:val="00D231A5"/>
    <w:rsid w:val="00D952BE"/>
    <w:rsid w:val="00DC2CD9"/>
    <w:rsid w:val="00DD2132"/>
    <w:rsid w:val="00DE1FDA"/>
    <w:rsid w:val="00DF1F7D"/>
    <w:rsid w:val="00E0469D"/>
    <w:rsid w:val="00E117A5"/>
    <w:rsid w:val="00E42FC5"/>
    <w:rsid w:val="00E637D6"/>
    <w:rsid w:val="00E717E7"/>
    <w:rsid w:val="00E76C15"/>
    <w:rsid w:val="00E83280"/>
    <w:rsid w:val="00E962E4"/>
    <w:rsid w:val="00ED1D85"/>
    <w:rsid w:val="00EE6F63"/>
    <w:rsid w:val="00EF4732"/>
    <w:rsid w:val="00EF5C36"/>
    <w:rsid w:val="00F364BF"/>
    <w:rsid w:val="00F62B10"/>
    <w:rsid w:val="00F73653"/>
    <w:rsid w:val="00F81F66"/>
    <w:rsid w:val="00F8331F"/>
    <w:rsid w:val="00F849D7"/>
    <w:rsid w:val="00F9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37BE5"/>
  <w15:docId w15:val="{E9765120-C7BB-44AA-8675-CDA829F9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0CD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CD8"/>
    <w:pPr>
      <w:ind w:left="720"/>
      <w:contextualSpacing/>
    </w:pPr>
  </w:style>
  <w:style w:type="table" w:styleId="TableGrid">
    <w:name w:val="Table Grid"/>
    <w:basedOn w:val="TableNormal"/>
    <w:uiPriority w:val="59"/>
    <w:rsid w:val="00B30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B9538-A38E-442C-AD9C-F534D2BBB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1664</TotalTime>
  <Pages>3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83</cp:revision>
  <dcterms:created xsi:type="dcterms:W3CDTF">2017-12-23T23:16:00Z</dcterms:created>
  <dcterms:modified xsi:type="dcterms:W3CDTF">2025-06-16T09:15:00Z</dcterms:modified>
</cp:coreProperties>
</file>